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CEEDD1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57407" w:rsidRPr="00A57407">
        <w:rPr>
          <w:b/>
          <w:i/>
          <w:noProof/>
          <w:sz w:val="28"/>
        </w:rPr>
        <w:t>S5-225453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AA1E44A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F1BB1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F9B2C75" w:rsidR="00BA2A2C" w:rsidRPr="00410371" w:rsidRDefault="003D754B" w:rsidP="00F76BD2">
            <w:pPr>
              <w:pStyle w:val="CRCoverPage"/>
              <w:spacing w:after="0"/>
              <w:rPr>
                <w:noProof/>
              </w:rPr>
            </w:pPr>
            <w:r w:rsidRPr="003D754B">
              <w:rPr>
                <w:b/>
                <w:noProof/>
                <w:sz w:val="28"/>
              </w:rPr>
              <w:t>0002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3F26AB2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F1BB1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3F1B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7227606" w:rsidR="00BA2A2C" w:rsidRDefault="00B31F6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1F63">
              <w:rPr>
                <w:noProof/>
                <w:lang w:eastAsia="zh-CN"/>
              </w:rPr>
              <w:t>Correction on the mapping between EC and 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881228D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B31F63">
              <w:rPr>
                <w:lang w:eastAsia="zh-CN"/>
              </w:rPr>
              <w:t xml:space="preserve">, </w:t>
            </w:r>
            <w:r w:rsidR="00124D5D"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ADF8630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124D5D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124D5D">
              <w:rPr>
                <w:noProof/>
              </w:rPr>
              <w:t>02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088FB1C" w:rsidR="00B1112A" w:rsidRPr="004C3A21" w:rsidRDefault="009B3940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mappting for </w:t>
            </w:r>
            <w:r w:rsidRPr="00264B56">
              <w:rPr>
                <w:noProof/>
                <w:lang w:eastAsia="zh-CN"/>
              </w:rPr>
              <w:t>External Group Identifier</w:t>
            </w:r>
            <w:r>
              <w:rPr>
                <w:noProof/>
                <w:lang w:eastAsia="zh-CN"/>
              </w:rPr>
              <w:t xml:space="preserve"> and </w:t>
            </w:r>
            <w:r w:rsidRPr="00813D2B">
              <w:rPr>
                <w:noProof/>
                <w:lang w:eastAsia="zh-CN"/>
              </w:rPr>
              <w:t>Internal Group Identifier</w:t>
            </w:r>
            <w:r>
              <w:rPr>
                <w:noProof/>
                <w:lang w:eastAsia="zh-CN"/>
              </w:rPr>
              <w:t xml:space="preserve"> in </w:t>
            </w:r>
            <w:r>
              <w:rPr>
                <w:lang w:bidi="ar-IQ"/>
              </w:rPr>
              <w:t xml:space="preserve">direct </w:t>
            </w:r>
            <w:r>
              <w:t>Edge Enabling Service</w:t>
            </w:r>
            <w:r>
              <w:rPr>
                <w:lang w:bidi="ar-IQ"/>
              </w:rPr>
              <w:t xml:space="preserve"> </w:t>
            </w:r>
            <w:r>
              <w:t>Charging Information is missing.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7669668" w:rsidR="002A0893" w:rsidRDefault="00813D2B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mappting for </w:t>
            </w:r>
            <w:r w:rsidR="00264B56" w:rsidRPr="00264B56">
              <w:rPr>
                <w:noProof/>
                <w:lang w:eastAsia="zh-CN"/>
              </w:rPr>
              <w:t>External Group Identifier</w:t>
            </w:r>
            <w:r>
              <w:rPr>
                <w:noProof/>
                <w:lang w:eastAsia="zh-CN"/>
              </w:rPr>
              <w:t xml:space="preserve"> and </w:t>
            </w:r>
            <w:r w:rsidRPr="00813D2B">
              <w:rPr>
                <w:noProof/>
                <w:lang w:eastAsia="zh-CN"/>
              </w:rPr>
              <w:t>Internal Group Identifier</w:t>
            </w:r>
            <w:r>
              <w:rPr>
                <w:noProof/>
                <w:lang w:eastAsia="zh-CN"/>
              </w:rPr>
              <w:t xml:space="preserve"> in </w:t>
            </w:r>
            <w:r>
              <w:rPr>
                <w:lang w:bidi="ar-IQ"/>
              </w:rPr>
              <w:t xml:space="preserve">direct </w:t>
            </w:r>
            <w:r>
              <w:t>Edge Enabling Service</w:t>
            </w:r>
            <w:r>
              <w:rPr>
                <w:lang w:bidi="ar-IQ"/>
              </w:rPr>
              <w:t xml:space="preserve"> </w:t>
            </w:r>
            <w:r>
              <w:t>Charging Information.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F5915B2" w:rsidR="00E71132" w:rsidRDefault="00813D2B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lang w:bidi="ar-IQ"/>
              </w:rPr>
              <w:t xml:space="preserve">direct </w:t>
            </w:r>
            <w:r>
              <w:t>Edge Enabling Service</w:t>
            </w:r>
            <w:r>
              <w:rPr>
                <w:lang w:bidi="ar-IQ"/>
              </w:rPr>
              <w:t xml:space="preserve"> </w:t>
            </w:r>
            <w:r>
              <w:t>Charging Information mapping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EBDCDE4" w:rsidR="00BA2A2C" w:rsidRDefault="00F6371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59809864" w14:textId="77777777" w:rsidR="003374E3" w:rsidRDefault="003374E3" w:rsidP="003374E3">
      <w:pPr>
        <w:pStyle w:val="50"/>
        <w:rPr>
          <w:lang w:bidi="ar-IQ"/>
        </w:rPr>
      </w:pPr>
      <w:r>
        <w:t>6.3.</w:t>
      </w:r>
      <w:r>
        <w:rPr>
          <w:lang w:bidi="ar-IQ"/>
        </w:rPr>
        <w:t>2.1.2</w:t>
      </w:r>
      <w:r>
        <w:rPr>
          <w:lang w:bidi="ar-IQ"/>
        </w:rPr>
        <w:tab/>
        <w:t xml:space="preserve">Definition of direct </w:t>
      </w:r>
      <w:r>
        <w:t>edge enabling services charging specific charging</w:t>
      </w:r>
      <w:r>
        <w:rPr>
          <w:lang w:bidi="ar-IQ"/>
        </w:rPr>
        <w:t xml:space="preserve"> information </w:t>
      </w:r>
    </w:p>
    <w:p w14:paraId="356323AC" w14:textId="77777777" w:rsidR="003374E3" w:rsidRDefault="003374E3" w:rsidP="003374E3">
      <w:pPr>
        <w:keepNext/>
      </w:pPr>
      <w:r>
        <w:t>Specific charging information used for edge enabling services charging of EAS registration, EAS discovery, ACR, ACR status, AC information, is provided within the Edge Enabling Service</w:t>
      </w:r>
      <w:r>
        <w:rPr>
          <w:lang w:bidi="ar-IQ"/>
        </w:rPr>
        <w:t xml:space="preserve"> </w:t>
      </w:r>
      <w:r>
        <w:t xml:space="preserve">Charging Information, </w:t>
      </w:r>
      <w:proofErr w:type="spellStart"/>
      <w:r>
        <w:t>specied</w:t>
      </w:r>
      <w:proofErr w:type="spellEnd"/>
      <w:r>
        <w:t xml:space="preserve"> in TS 23.558 [9] clause 8. May be used detailed information is required, otherwise Edge Enabling Service specific charging</w:t>
      </w:r>
      <w:r>
        <w:rPr>
          <w:lang w:bidi="ar-IQ"/>
        </w:rPr>
        <w:t xml:space="preserve"> information clause 6.3.1.2.1.3 shall be used.</w:t>
      </w:r>
    </w:p>
    <w:p w14:paraId="375C542D" w14:textId="1A2B98ED" w:rsidR="003374E3" w:rsidRDefault="003374E3" w:rsidP="003374E3">
      <w:pPr>
        <w:keepNext/>
        <w:rPr>
          <w:lang w:bidi="ar-IQ"/>
        </w:rPr>
      </w:pPr>
      <w:r>
        <w:rPr>
          <w:lang w:bidi="ar-IQ"/>
        </w:rPr>
        <w:t xml:space="preserve">The detailed structure of the </w:t>
      </w:r>
      <w:r>
        <w:t>Edge Enabling Service</w:t>
      </w:r>
      <w:r>
        <w:rPr>
          <w:lang w:bidi="ar-IQ"/>
        </w:rPr>
        <w:t xml:space="preserve"> </w:t>
      </w:r>
      <w:r>
        <w:t xml:space="preserve">Charging </w:t>
      </w:r>
      <w:r>
        <w:rPr>
          <w:lang w:bidi="ar-IQ"/>
        </w:rPr>
        <w:t xml:space="preserve">Information is described in table </w:t>
      </w:r>
      <w:r>
        <w:t>6.3.</w:t>
      </w:r>
      <w:r>
        <w:rPr>
          <w:lang w:bidi="ar-IQ"/>
        </w:rPr>
        <w:t xml:space="preserve">2.1.2-1, and it reuses the </w:t>
      </w:r>
      <w:del w:id="2" w:author="Huawei-1" w:date="2022-07-27T11:33:00Z">
        <w:r w:rsidDel="0012155F">
          <w:rPr>
            <w:lang w:bidi="ar-IQ"/>
          </w:rPr>
          <w:delText xml:space="preserve">same </w:delText>
        </w:r>
      </w:del>
      <w:r>
        <w:rPr>
          <w:lang w:bidi="ar-IQ"/>
        </w:rPr>
        <w:t xml:space="preserve">structure of the </w:t>
      </w:r>
      <w:r>
        <w:t>"</w:t>
      </w:r>
      <w:r>
        <w:rPr>
          <w:bCs/>
        </w:rPr>
        <w:t>NEF API Charging Information</w:t>
      </w:r>
      <w:r>
        <w:t>" defined in TS</w:t>
      </w:r>
      <w:r>
        <w:rPr>
          <w:lang w:bidi="ar-IQ"/>
        </w:rPr>
        <w:t> </w:t>
      </w:r>
      <w:r>
        <w:t>32.254</w:t>
      </w:r>
      <w:r>
        <w:rPr>
          <w:lang w:bidi="ar-IQ"/>
        </w:rPr>
        <w:t> </w:t>
      </w:r>
      <w:r>
        <w:t>[16] table</w:t>
      </w:r>
      <w:r>
        <w:rPr>
          <w:lang w:bidi="ar-IQ"/>
        </w:rPr>
        <w:t> </w:t>
      </w:r>
      <w:r>
        <w:t>6.3.1.4.1.</w:t>
      </w:r>
    </w:p>
    <w:p w14:paraId="6C162241" w14:textId="77777777" w:rsidR="003374E3" w:rsidRDefault="003374E3" w:rsidP="003374E3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6.3.</w:t>
      </w:r>
      <w:r>
        <w:rPr>
          <w:lang w:bidi="ar-IQ"/>
        </w:rPr>
        <w:t xml:space="preserve">2.1.2-1: Structure of Direct </w:t>
      </w:r>
      <w:r>
        <w:t>Edge Enabling Service</w:t>
      </w:r>
      <w:r>
        <w:rPr>
          <w:lang w:bidi="ar-IQ"/>
        </w:rPr>
        <w:t xml:space="preserve"> </w:t>
      </w:r>
      <w: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6"/>
        <w:gridCol w:w="991"/>
        <w:gridCol w:w="2883"/>
      </w:tblGrid>
      <w:tr w:rsidR="003374E3" w14:paraId="68E330AA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82D04A3" w14:textId="77777777" w:rsidR="003374E3" w:rsidRDefault="003374E3">
            <w:pPr>
              <w:pStyle w:val="TAH"/>
            </w:pPr>
            <w:r>
              <w:rPr>
                <w:lang w:bidi="ar-IQ"/>
              </w:rPr>
              <w:t xml:space="preserve">Direct </w:t>
            </w:r>
            <w:r>
              <w:t>Edge Enabling Service</w:t>
            </w:r>
            <w:r>
              <w:rPr>
                <w:lang w:bidi="ar-IQ"/>
              </w:rPr>
              <w:t xml:space="preserve"> </w:t>
            </w:r>
            <w:r>
              <w:t>Charging Information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179FC7" w14:textId="77777777" w:rsidR="003374E3" w:rsidRDefault="003374E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F5988D5" w14:textId="77777777" w:rsidR="003374E3" w:rsidRDefault="003374E3">
            <w:pPr>
              <w:pStyle w:val="TAH"/>
            </w:pPr>
            <w:r>
              <w:t>Description</w:t>
            </w:r>
          </w:p>
        </w:tc>
      </w:tr>
      <w:tr w:rsidR="003374E3" w14:paraId="5CE75442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C910" w14:textId="77777777" w:rsidR="003374E3" w:rsidRDefault="003374E3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6CD1" w14:textId="77777777" w:rsidR="003374E3" w:rsidRDefault="003374E3">
            <w:pPr>
              <w:pStyle w:val="TAC"/>
              <w:rPr>
                <w:lang w:bidi="ar-IQ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4718" w14:textId="77777777" w:rsidR="003374E3" w:rsidRDefault="003374E3">
            <w:pPr>
              <w:pStyle w:val="TAL"/>
            </w:pPr>
            <w:r>
              <w:t xml:space="preserve">The identifier of the UE (i.e., GPSI or identity token), </w:t>
            </w:r>
            <w:r>
              <w:rPr>
                <w:lang w:bidi="ar-IQ"/>
              </w:rPr>
              <w:t>see TS 23.558 [9].</w:t>
            </w:r>
          </w:p>
        </w:tc>
      </w:tr>
      <w:tr w:rsidR="00442359" w14:paraId="38237934" w14:textId="77777777" w:rsidTr="00442359">
        <w:trPr>
          <w:cantSplit/>
          <w:jc w:val="center"/>
          <w:ins w:id="3" w:author="Huawei-1" w:date="2022-07-27T11:33:00Z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47FB" w14:textId="62364730" w:rsidR="00442359" w:rsidRDefault="00442359" w:rsidP="00442359">
            <w:pPr>
              <w:pStyle w:val="TAL"/>
              <w:rPr>
                <w:ins w:id="4" w:author="Huawei-1" w:date="2022-07-27T11:33:00Z"/>
                <w:lang w:bidi="ar-IQ"/>
              </w:rPr>
            </w:pPr>
            <w:ins w:id="5" w:author="Huawei-1" w:date="2022-07-27T11:33:00Z">
              <w:r>
                <w:rPr>
                  <w:lang w:bidi="ar-IQ"/>
                </w:rPr>
                <w:t>External Group Identifier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31D7" w14:textId="5755EAA8" w:rsidR="00442359" w:rsidRDefault="00442359" w:rsidP="00442359">
            <w:pPr>
              <w:pStyle w:val="TAC"/>
              <w:rPr>
                <w:ins w:id="6" w:author="Huawei-1" w:date="2022-07-27T11:33:00Z"/>
                <w:sz w:val="16"/>
                <w:szCs w:val="16"/>
              </w:rPr>
            </w:pPr>
            <w:ins w:id="7" w:author="Huawei-1" w:date="2022-07-27T11:33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DCA" w14:textId="1618104B" w:rsidR="00442359" w:rsidRDefault="00442359" w:rsidP="00442359">
            <w:pPr>
              <w:pStyle w:val="TAL"/>
              <w:rPr>
                <w:ins w:id="8" w:author="Huawei-1" w:date="2022-07-27T11:33:00Z"/>
              </w:rPr>
            </w:pPr>
            <w:ins w:id="9" w:author="Huawei-1" w:date="2022-07-27T11:33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442359" w14:paraId="4AFB9AEB" w14:textId="77777777" w:rsidTr="00442359">
        <w:trPr>
          <w:cantSplit/>
          <w:jc w:val="center"/>
          <w:ins w:id="10" w:author="Huawei-1" w:date="2022-07-27T11:33:00Z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979" w14:textId="3435B7E2" w:rsidR="00442359" w:rsidRDefault="00442359" w:rsidP="00442359">
            <w:pPr>
              <w:pStyle w:val="TAL"/>
              <w:rPr>
                <w:ins w:id="11" w:author="Huawei-1" w:date="2022-07-27T11:33:00Z"/>
                <w:lang w:bidi="ar-IQ"/>
              </w:rPr>
            </w:pPr>
            <w:ins w:id="12" w:author="Huawei-1" w:date="2022-07-27T11:33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8A82" w14:textId="0BDC1A25" w:rsidR="00442359" w:rsidRDefault="00442359" w:rsidP="00442359">
            <w:pPr>
              <w:pStyle w:val="TAC"/>
              <w:rPr>
                <w:ins w:id="13" w:author="Huawei-1" w:date="2022-07-27T11:33:00Z"/>
                <w:sz w:val="16"/>
                <w:szCs w:val="16"/>
              </w:rPr>
            </w:pPr>
            <w:ins w:id="14" w:author="Huawei-1" w:date="2022-07-27T11:33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75DF" w14:textId="15E3A408" w:rsidR="00442359" w:rsidRDefault="00442359" w:rsidP="00442359">
            <w:pPr>
              <w:pStyle w:val="TAL"/>
              <w:rPr>
                <w:ins w:id="15" w:author="Huawei-1" w:date="2022-07-27T11:33:00Z"/>
              </w:rPr>
            </w:pPr>
            <w:ins w:id="16" w:author="Huawei-1" w:date="2022-07-27T11:33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3374E3" w14:paraId="3CA10240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6170" w14:textId="77777777" w:rsidR="003374E3" w:rsidRDefault="003374E3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CA06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14D5" w14:textId="77777777" w:rsidR="003374E3" w:rsidRDefault="003374E3">
            <w:pPr>
              <w:pStyle w:val="TAL"/>
              <w:rPr>
                <w:lang w:eastAsia="zh-CN"/>
              </w:rPr>
            </w:pPr>
            <w:r>
              <w:t>Described in TS</w:t>
            </w:r>
            <w:r>
              <w:rPr>
                <w:lang w:bidi="ar-IQ"/>
              </w:rPr>
              <w:t> </w:t>
            </w:r>
            <w:r>
              <w:t>32.254</w:t>
            </w:r>
            <w:r>
              <w:rPr>
                <w:lang w:bidi="ar-IQ"/>
              </w:rPr>
              <w:t> </w:t>
            </w:r>
            <w:r>
              <w:t>[16] table</w:t>
            </w:r>
            <w:r>
              <w:rPr>
                <w:lang w:bidi="ar-IQ"/>
              </w:rPr>
              <w:t> </w:t>
            </w:r>
            <w:r>
              <w:t>6.3.1.4.1.</w:t>
            </w:r>
          </w:p>
        </w:tc>
      </w:tr>
      <w:tr w:rsidR="003374E3" w14:paraId="0514201B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270C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AA03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06D6" w14:textId="77777777" w:rsidR="003374E3" w:rsidRDefault="003374E3">
            <w:pPr>
              <w:pStyle w:val="TAL"/>
            </w:pPr>
            <w:r>
              <w:rPr>
                <w:rFonts w:cs="Arial"/>
                <w:szCs w:val="18"/>
                <w:lang w:eastAsia="zh-CN" w:bidi="ar-IQ"/>
              </w:rPr>
              <w:t>This field holds the identifier of the network function or type of server that either is the destination of the API invocation or triggers the notification, see</w:t>
            </w:r>
            <w:r>
              <w:t xml:space="preserve"> TS</w:t>
            </w:r>
            <w:r>
              <w:rPr>
                <w:lang w:bidi="ar-IQ"/>
              </w:rPr>
              <w:t> </w:t>
            </w:r>
            <w:r>
              <w:t>32.254</w:t>
            </w:r>
            <w:r>
              <w:rPr>
                <w:lang w:bidi="ar-IQ"/>
              </w:rPr>
              <w:t> </w:t>
            </w:r>
            <w:r>
              <w:t>[16] table</w:t>
            </w:r>
            <w:r>
              <w:rPr>
                <w:lang w:bidi="ar-IQ"/>
              </w:rPr>
              <w:t> </w:t>
            </w:r>
            <w:r>
              <w:t>6.3.1.4.1.</w:t>
            </w:r>
          </w:p>
        </w:tc>
      </w:tr>
      <w:tr w:rsidR="003374E3" w14:paraId="11D15573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4F8C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A05A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6526" w14:textId="77777777" w:rsidR="003374E3" w:rsidRDefault="003374E3">
            <w:pPr>
              <w:pStyle w:val="TAL"/>
              <w:rPr>
                <w:rFonts w:cs="Arial"/>
                <w:szCs w:val="18"/>
                <w:lang w:eastAsia="zh-CN" w:bidi="ar-IQ"/>
              </w:rPr>
            </w:pPr>
            <w:r>
              <w:t>Described in TS</w:t>
            </w:r>
            <w:r>
              <w:rPr>
                <w:lang w:bidi="ar-IQ"/>
              </w:rPr>
              <w:t> </w:t>
            </w:r>
            <w:r>
              <w:t>32.254</w:t>
            </w:r>
            <w:r>
              <w:rPr>
                <w:lang w:bidi="ar-IQ"/>
              </w:rPr>
              <w:t> </w:t>
            </w:r>
            <w:r>
              <w:t>[16] table</w:t>
            </w:r>
            <w:r>
              <w:rPr>
                <w:lang w:bidi="ar-IQ"/>
              </w:rPr>
              <w:t> </w:t>
            </w:r>
            <w:r>
              <w:t>6.3.1.4.1.</w:t>
            </w:r>
          </w:p>
        </w:tc>
      </w:tr>
      <w:tr w:rsidR="003374E3" w14:paraId="4CA3AB8B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CCCF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Name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E53C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05F1" w14:textId="77777777" w:rsidR="003374E3" w:rsidRDefault="003374E3">
            <w:pPr>
              <w:pStyle w:val="TAL"/>
            </w:pPr>
            <w:r>
              <w:rPr>
                <w:rFonts w:cs="Arial"/>
                <w:szCs w:val="18"/>
                <w:lang w:bidi="ar-IQ"/>
              </w:rPr>
              <w:t>This field holds the name of the API invoked, see TS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23.558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[9] table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6.7.2-2.</w:t>
            </w:r>
          </w:p>
        </w:tc>
      </w:tr>
      <w:tr w:rsidR="003374E3" w14:paraId="3E473F47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C7CA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Reference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777D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A77D" w14:textId="77777777" w:rsidR="003374E3" w:rsidRDefault="003374E3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reference to TS 29.558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[17], either as the TS number and release (e.g., "TS 29.558 Rel-17") or the URI to the specification.</w:t>
            </w:r>
          </w:p>
        </w:tc>
      </w:tr>
      <w:tr w:rsidR="003374E3" w14:paraId="752E9339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4A9A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Content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E8B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6A38" w14:textId="77777777" w:rsidR="003374E3" w:rsidRDefault="003374E3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 xml:space="preserve">Described in </w:t>
            </w:r>
            <w:r>
              <w:rPr>
                <w:rFonts w:cs="Arial"/>
                <w:szCs w:val="18"/>
                <w:lang w:bidi="ar-IQ"/>
              </w:rPr>
              <w:t>TS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29.558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 xml:space="preserve">[17], see also </w:t>
            </w:r>
            <w:r>
              <w:t>TS</w:t>
            </w:r>
            <w:r>
              <w:rPr>
                <w:lang w:bidi="ar-IQ"/>
              </w:rPr>
              <w:t> </w:t>
            </w:r>
            <w:r>
              <w:t>32.254</w:t>
            </w:r>
            <w:r>
              <w:rPr>
                <w:lang w:bidi="ar-IQ"/>
              </w:rPr>
              <w:t> </w:t>
            </w:r>
            <w:r>
              <w:t>[16] table</w:t>
            </w:r>
            <w:r>
              <w:rPr>
                <w:lang w:bidi="ar-IQ"/>
              </w:rPr>
              <w:t> </w:t>
            </w:r>
            <w:r>
              <w:t>6.3.1.4.1.</w:t>
            </w:r>
          </w:p>
        </w:tc>
      </w:tr>
    </w:tbl>
    <w:p w14:paraId="5C00B6FE" w14:textId="22790C29" w:rsidR="003374E3" w:rsidRDefault="003374E3" w:rsidP="003374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74E3" w:rsidRPr="007215AA" w14:paraId="02D1045E" w14:textId="77777777" w:rsidTr="00415C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63E83B" w14:textId="1A800F41" w:rsidR="003374E3" w:rsidRPr="007215AA" w:rsidRDefault="00F6371C" w:rsidP="00415C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3374E3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3374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D44B3A" w14:textId="77777777" w:rsidR="003374E3" w:rsidRPr="003374E3" w:rsidRDefault="003374E3" w:rsidP="003374E3"/>
    <w:sectPr w:rsidR="003374E3" w:rsidRPr="003374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8461C" w14:textId="77777777" w:rsidR="00326932" w:rsidRDefault="00326932">
      <w:r>
        <w:separator/>
      </w:r>
    </w:p>
  </w:endnote>
  <w:endnote w:type="continuationSeparator" w:id="0">
    <w:p w14:paraId="1656F304" w14:textId="77777777" w:rsidR="00326932" w:rsidRDefault="0032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80619" w14:textId="77777777" w:rsidR="00326932" w:rsidRDefault="00326932">
      <w:r>
        <w:separator/>
      </w:r>
    </w:p>
  </w:footnote>
  <w:footnote w:type="continuationSeparator" w:id="0">
    <w:p w14:paraId="05AB8A58" w14:textId="77777777" w:rsidR="00326932" w:rsidRDefault="00326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155F"/>
    <w:rsid w:val="001230BC"/>
    <w:rsid w:val="00124D5D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B56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928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26932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4E3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376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D754B"/>
    <w:rsid w:val="003E0120"/>
    <w:rsid w:val="003E1A36"/>
    <w:rsid w:val="003E4197"/>
    <w:rsid w:val="003E59C6"/>
    <w:rsid w:val="003E5ED8"/>
    <w:rsid w:val="003E6535"/>
    <w:rsid w:val="003F1BB1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359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3D2B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A04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3940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57407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33F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1F63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71C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78D6E-F00F-476D-97BC-0009586EE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2022-08-05T09:59:00Z</dcterms:created>
  <dcterms:modified xsi:type="dcterms:W3CDTF">2022-08-05T09:59:00Z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(3)QHz4+U0afGMZMySlfSlrMFjIHEJ7AXMVFtNKl+0eRy5U1S4zbdIlaMgOaGAWTOuLS1zmwk8f
Zp7p7fn0XSHGga5nYp7XhvydBOVtKCqgcSh5RLfuE3k+0zN9l7pcFeMhqViYtC578T6/2BLm
1P/trbKnWTAoe336LoZCTtMb07uCvfmX/VXhXmaeWf3HOBjNlb9qCY6cU/a8a+/x/ExudoR+
aD5p6iRl6b1yN+NqQ2</vt:lpwstr>
  </property>
  <property fmtid="{D5CDD505-2E9C-101B-9397-08002B2CF9AE}" pid="22" name="_2015_ms_pID_7253431">
    <vt:lpwstr>kqEIh+mQydEjq+4tpUd2qcm/JksVs1dmoffMu0uaUqsovQUL9d51AD
TDAI3LkvZAQGXmPFkcP4yf9kP6muq6sbJ6c038JjDZwZYoK2BEElE8d9YoJJaFKKlqJw0M/K
sPjLp9+qA7XXvzyl3CqfGTAhVgUpvIx1yoWVQj1jMMZotw4hGFCumjTvMwDbSSaREgTHxr7j
roQqc2DfMKmPTB/UclA0eRsg7fK+5lPKK0/E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